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EBB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B96D733" wp14:editId="34CA6DE9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0810D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D733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60810D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7A61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632381F3" w14:textId="71693EE4" w:rsidR="00A817A5" w:rsidRDefault="00301D49" w:rsidP="00A817A5">
      <w:pPr>
        <w:pStyle w:val="Heading2"/>
      </w:pPr>
      <w:r>
        <w:t>Rainbow Liquid Sensory Viewers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881DCF" w14:paraId="685F8E20" w14:textId="77777777" w:rsidTr="00A817A5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3D3532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2EAAEA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881DCF" w14:paraId="79B7B0B3" w14:textId="77777777" w:rsidTr="00A817A5">
        <w:tc>
          <w:tcPr>
            <w:tcW w:w="5485" w:type="dxa"/>
            <w:tcBorders>
              <w:top w:val="single" w:sz="4" w:space="0" w:color="000000" w:themeColor="text1"/>
            </w:tcBorders>
          </w:tcPr>
          <w:p w14:paraId="432A47D6" w14:textId="77777777" w:rsidR="007D5D79" w:rsidRPr="00C51357" w:rsidRDefault="007D5D79" w:rsidP="007D5D79">
            <w:r w:rsidRPr="00C51357">
              <w:t xml:space="preserve">Set of 5 durable plastic viewers in 5 </w:t>
            </w:r>
            <w:proofErr w:type="gramStart"/>
            <w:r w:rsidRPr="00C51357">
              <w:t>colors;</w:t>
            </w:r>
            <w:proofErr w:type="gramEnd"/>
            <w:r w:rsidRPr="00C51357">
              <w:t xml:space="preserve"> each viewer measures 5 3/4" tall.</w:t>
            </w:r>
          </w:p>
          <w:p w14:paraId="4812C318" w14:textId="77777777" w:rsidR="007D5D79" w:rsidRPr="00C51357" w:rsidRDefault="007D5D79" w:rsidP="007D5D79">
            <w:hyperlink r:id="rId10" w:history="1">
              <w:r w:rsidRPr="00C51357">
                <w:rPr>
                  <w:rStyle w:val="Hyperlink"/>
                </w:rPr>
                <w:t>Purchasing Information</w:t>
              </w:r>
            </w:hyperlink>
            <w:r w:rsidRPr="00C51357">
              <w:t> </w:t>
            </w:r>
          </w:p>
          <w:p w14:paraId="34DC4787" w14:textId="12D34E35" w:rsidR="00A817A5" w:rsidRDefault="007D5D79" w:rsidP="007D5D79">
            <w:pPr>
              <w:spacing w:after="160" w:line="259" w:lineRule="auto"/>
            </w:pPr>
            <w:hyperlink r:id="rId11" w:history="1">
              <w:r w:rsidRPr="00C51357">
                <w:rPr>
                  <w:rStyle w:val="Hyperlink"/>
                </w:rPr>
                <w:t>Demo Video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08B74E51" w14:textId="30CE2D95" w:rsidR="00A817A5" w:rsidRDefault="002B2685" w:rsidP="00A817A5">
            <w:pPr>
              <w:jc w:val="center"/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"https://lh7-rt.googleusercontent.com/docsz/AD_4nXfcAxTS5OndSCiA6vZpBjMxqSrSPaZoDSKahYhw7x_e5YupuK5QxXVmpj6aPZ-u0I-g89QDvYA0RWYs__jWOg7kYMmg1-S4khoY2xDLIkcH-I268bUXbfoCejD0gRXNFPOeDTrgJXn-Sn5WYvSf2Fid6w9T?key=28KcefVO-st7KfLGnPTgKA" \* MERGEFORMATINET </w:instrText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"https://lh7-rt.googleusercontent.com/docsz/AD_4nXfpkbk5WvRxXJuySZCRy3jSfP3TY-dUK4a6CX_HX_kzybOXGVrFuYqTXaPvp-_SSqvS9sTYQTkoxcTpF-TLGwCjLhVggS2By8q5SJBrbdCpgwGY__HUduK9tbnLEk2WhWMLzQz9ABQIfaaBHM6bnX0OiUsU?key=jAFZlt8J4CQmjGdJXGKdYQ" \* MERGEFORMATINET </w:instrText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CF4508">
              <w:rPr>
                <w:rFonts w:ascii="Avenir" w:hAnsi="Avenir"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0B778BB" wp14:editId="499F8256">
                  <wp:extent cx="2667000" cy="1708079"/>
                  <wp:effectExtent l="0" t="0" r="0" b="0"/>
                  <wp:docPr id="2047596977" name="Picture 1" descr="Five tube shaped clear containers filled with clear liquid. Each container also contains a different colored liquid that appears to drip from the top of the container to the bottom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ve tube shaped clear containers filled with clear liquid. Each container also contains a different colored liquid that appears to drip from the top of the container to the bottom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142" cy="171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4508"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rFonts w:ascii="Avenir" w:hAnsi="Avenir"/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begin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instrText xml:space="preserve"> INCLUDEPICTURE "https://lh7-rt.googleusercontent.com/docsz/AD_4nXeOqFVUXOpmPChDlwsrMF8x69QD8YbzfO0Cj5lbBsU_4ZoNoMzcrU5qjUNQDmnt_lxTUHYSvsKyBlfRt3ZLqQkrxg2aG1SCGSgHUinuWSAijPp50pdMNfsRFvbC-ri7KfNepJ1pIigN12OPHvvgHFOA0Tdd?key=ZswbOXSIf6z3o2AZX7W3ig" \* MERGEFORMATINET </w:instrText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A817A5">
              <w:rPr>
                <w:rFonts w:ascii="Avenir" w:hAnsi="Avenir"/>
                <w:color w:val="212529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01B0E116" w14:textId="3849632D" w:rsidR="00125BFD" w:rsidRDefault="00125BFD" w:rsidP="00A817A5">
            <w:pPr>
              <w:jc w:val="center"/>
            </w:pPr>
          </w:p>
        </w:tc>
      </w:tr>
    </w:tbl>
    <w:p w14:paraId="1702CD93" w14:textId="77777777" w:rsidR="007C4EB0" w:rsidRPr="00F925D4" w:rsidRDefault="007C4EB0" w:rsidP="00F9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sectPr w:rsidR="007C4EB0" w:rsidRPr="00F925D4" w:rsidSect="00BF408A">
          <w:footerReference w:type="defaul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61954542" w14:textId="77777777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>Who Might Benefit?</w:t>
      </w:r>
    </w:p>
    <w:p w14:paraId="1FBC2474" w14:textId="54BDB508" w:rsidR="00551AC8" w:rsidRDefault="00551AC8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Those who are learning self-regulation, need quiet, self-directed activities to regroup, or </w:t>
      </w:r>
      <w:r w:rsidR="00336CEE">
        <w:t>benefit from touching/fidgeting to</w:t>
      </w:r>
      <w:r>
        <w:t xml:space="preserve"> focus.</w:t>
      </w:r>
    </w:p>
    <w:p w14:paraId="24F65C2B" w14:textId="47B90330" w:rsidR="00F47A61" w:rsidRPr="00B41FB5" w:rsidRDefault="00F47A61" w:rsidP="00043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B41FB5">
        <w:rPr>
          <w:rFonts w:cs="Open Sans"/>
          <w:b/>
          <w:bCs/>
        </w:rPr>
        <w:t xml:space="preserve">Why Use? </w:t>
      </w:r>
    </w:p>
    <w:p w14:paraId="1A3AB60A" w14:textId="15B1ECAD" w:rsidR="00F47A61" w:rsidRPr="00E36279" w:rsidRDefault="00736FF1" w:rsidP="0012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Quiet s</w:t>
      </w:r>
      <w:r w:rsidR="00125BFD" w:rsidRPr="00B65061">
        <w:t>ensory exploration</w:t>
      </w:r>
      <w:r w:rsidR="00951B33">
        <w:t xml:space="preserve"> and</w:t>
      </w:r>
      <w:r w:rsidR="00125BFD" w:rsidRPr="00B65061">
        <w:t xml:space="preserve"> self-</w:t>
      </w:r>
      <w:r w:rsidR="002211BC">
        <w:t>calming</w:t>
      </w:r>
      <w:r w:rsidR="00125BFD" w:rsidRPr="00B65061">
        <w:t xml:space="preserve"> tool that can </w:t>
      </w:r>
      <w:r>
        <w:t>help</w:t>
      </w:r>
      <w:r w:rsidR="00125BFD" w:rsidRPr="00B65061">
        <w:t xml:space="preserve"> a child’s focus</w:t>
      </w:r>
      <w:r w:rsidR="002211BC">
        <w:t xml:space="preserve"> and</w:t>
      </w:r>
      <w:r w:rsidR="00125BFD" w:rsidRPr="00B65061">
        <w:t xml:space="preserve"> </w:t>
      </w:r>
      <w:r w:rsidR="002211BC">
        <w:t>regulation.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6120"/>
        <w:gridCol w:w="4860"/>
      </w:tblGrid>
      <w:tr w:rsidR="008D6ED7" w:rsidRPr="0096519F" w14:paraId="383F0D0E" w14:textId="77777777" w:rsidTr="005E6D03">
        <w:tc>
          <w:tcPr>
            <w:tcW w:w="6120" w:type="dxa"/>
          </w:tcPr>
          <w:p w14:paraId="59665DFF" w14:textId="77777777" w:rsidR="0011427B" w:rsidRPr="0096519F" w:rsidRDefault="0011427B" w:rsidP="005E6D03">
            <w:pPr>
              <w:pStyle w:val="Heading3"/>
            </w:pPr>
            <w:r>
              <w:t>Instructions for Use:</w:t>
            </w:r>
          </w:p>
        </w:tc>
        <w:tc>
          <w:tcPr>
            <w:tcW w:w="4860" w:type="dxa"/>
          </w:tcPr>
          <w:p w14:paraId="4730DA99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55818DB1" w14:textId="77777777" w:rsidTr="005E6D03">
        <w:tc>
          <w:tcPr>
            <w:tcW w:w="6120" w:type="dxa"/>
          </w:tcPr>
          <w:p w14:paraId="65E49405" w14:textId="77777777" w:rsidR="00000274" w:rsidRPr="008D572E" w:rsidRDefault="00000274" w:rsidP="0011427B">
            <w:pPr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724D6264" w14:textId="7BA98243" w:rsidR="00125BFD" w:rsidRPr="0052690E" w:rsidRDefault="0052690E" w:rsidP="0052690E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individually in quiet areas</w:t>
            </w:r>
          </w:p>
          <w:p w14:paraId="26628FD6" w14:textId="3CE3368F" w:rsidR="00677A5E" w:rsidRPr="008D572E" w:rsidRDefault="00677A5E" w:rsidP="00677A5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Positioning</w:t>
            </w:r>
            <w:r w:rsidR="00881DCF">
              <w:rPr>
                <w:b/>
                <w:bCs/>
                <w:szCs w:val="24"/>
              </w:rPr>
              <w:t xml:space="preserve"> &amp; Alternate Positioning</w:t>
            </w:r>
          </w:p>
          <w:p w14:paraId="7E1D6A87" w14:textId="77777777" w:rsidR="00CC6A57" w:rsidRPr="00C51357" w:rsidRDefault="00CC6A57" w:rsidP="0052690E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Helvetica Neue" w:hAnsi="Helvetica Neue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Explore in just about any position where they can be reached and viewed.</w:t>
            </w:r>
          </w:p>
          <w:p w14:paraId="3AE4A77A" w14:textId="5F36DD83" w:rsidR="00000274" w:rsidRPr="008D572E" w:rsidRDefault="00000274" w:rsidP="007E1CAE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Basic Play/Use</w:t>
            </w:r>
            <w:r w:rsidR="00E6207D">
              <w:rPr>
                <w:b/>
                <w:bCs/>
                <w:szCs w:val="24"/>
              </w:rPr>
              <w:t xml:space="preserve"> </w:t>
            </w:r>
            <w:r w:rsidR="00E6207D" w:rsidRPr="00E6207D">
              <w:rPr>
                <w:b/>
                <w:bCs/>
                <w:szCs w:val="24"/>
              </w:rPr>
              <w:sym w:font="Wingdings" w:char="F0E0"/>
            </w:r>
            <w:r w:rsidR="00E6207D">
              <w:rPr>
                <w:b/>
                <w:bCs/>
                <w:szCs w:val="24"/>
              </w:rPr>
              <w:t xml:space="preserve"> Extended Play/Use</w:t>
            </w:r>
          </w:p>
          <w:p w14:paraId="2921D6B2" w14:textId="0A0D49EC" w:rsidR="00E6207D" w:rsidRPr="00CE0932" w:rsidRDefault="00E6207D" w:rsidP="0052690E">
            <w:pPr>
              <w:pStyle w:val="NormalWeb"/>
              <w:numPr>
                <w:ilvl w:val="0"/>
                <w:numId w:val="5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Shake, tip or swirl the bottles and watch the contents move and settle. </w:t>
            </w:r>
            <w:r w:rsidRPr="00E6207D">
              <w:rPr>
                <w:rFonts w:ascii="Avenir" w:hAnsi="Avenir"/>
                <w:color w:val="000000"/>
                <w:shd w:val="clear" w:color="auto" w:fill="FFFFFF"/>
              </w:rPr>
              <w:sym w:font="Wingdings" w:char="F0E0"/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</w:t>
            </w:r>
            <w:r w:rsidR="00CE0932">
              <w:rPr>
                <w:rFonts w:ascii="Avenir" w:hAnsi="Avenir"/>
                <w:color w:val="000000"/>
              </w:rPr>
              <w:t>P</w:t>
            </w:r>
            <w:r w:rsidR="00CE0932" w:rsidRPr="00C51357">
              <w:rPr>
                <w:rFonts w:ascii="Avenir" w:hAnsi="Avenir"/>
                <w:color w:val="000000"/>
              </w:rPr>
              <w:t>lay color identification activities</w:t>
            </w:r>
            <w:r w:rsidR="00CE0932">
              <w:rPr>
                <w:rFonts w:ascii="Avenir" w:hAnsi="Avenir"/>
                <w:color w:val="000000"/>
              </w:rPr>
              <w:t xml:space="preserve"> or e</w:t>
            </w:r>
            <w:r w:rsidR="00CE0932" w:rsidRPr="00CE0932">
              <w:rPr>
                <w:rFonts w:ascii="Avenir" w:hAnsi="Avenir"/>
                <w:color w:val="000000"/>
              </w:rPr>
              <w:t>xplore</w:t>
            </w:r>
            <w:r w:rsidR="00CE0932">
              <w:rPr>
                <w:rFonts w:ascii="Avenir" w:hAnsi="Avenir"/>
                <w:color w:val="000000"/>
              </w:rPr>
              <w:t>/</w:t>
            </w:r>
            <w:r w:rsidR="00CE0932" w:rsidRPr="00CE0932">
              <w:rPr>
                <w:rFonts w:ascii="Avenir" w:hAnsi="Avenir"/>
                <w:color w:val="000000"/>
              </w:rPr>
              <w:t xml:space="preserve">use in conjunction with a light box. </w:t>
            </w:r>
          </w:p>
          <w:p w14:paraId="17DE021B" w14:textId="3A37E9E7" w:rsidR="000A518E" w:rsidRDefault="000A518E" w:rsidP="000A518E">
            <w:pPr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b/>
                <w:bCs/>
                <w:color w:val="000000"/>
              </w:rPr>
              <w:t>Play</w:t>
            </w:r>
            <w:r w:rsidR="006C4A0A">
              <w:rPr>
                <w:rFonts w:ascii="Avenir" w:hAnsi="Avenir"/>
                <w:b/>
                <w:bCs/>
                <w:color w:val="000000"/>
              </w:rPr>
              <w:t>/</w:t>
            </w:r>
            <w:r>
              <w:rPr>
                <w:rFonts w:ascii="Avenir" w:hAnsi="Avenir"/>
                <w:b/>
                <w:bCs/>
                <w:color w:val="000000"/>
              </w:rPr>
              <w:t>Use with Others</w:t>
            </w:r>
          </w:p>
          <w:p w14:paraId="70F9CC42" w14:textId="19B9765A" w:rsidR="00A65959" w:rsidRPr="00A65959" w:rsidRDefault="00A631E6" w:rsidP="0052690E">
            <w:pPr>
              <w:pStyle w:val="ListParagraph"/>
              <w:numPr>
                <w:ilvl w:val="0"/>
                <w:numId w:val="5"/>
              </w:numPr>
              <w:rPr>
                <w:rFonts w:ascii="Avenir" w:hAnsi="Avenir"/>
                <w:b/>
                <w:bCs/>
                <w:color w:val="000000"/>
              </w:rPr>
            </w:pPr>
            <w:r>
              <w:rPr>
                <w:rFonts w:ascii="Avenir" w:hAnsi="Avenir"/>
                <w:color w:val="000000"/>
              </w:rPr>
              <w:t>Take turns color matching with picture or color words to each bottle</w:t>
            </w:r>
            <w:r w:rsidRPr="00C51357">
              <w:rPr>
                <w:rFonts w:ascii="Avenir" w:hAnsi="Avenir"/>
                <w:color w:val="000000"/>
              </w:rPr>
              <w:t>.</w:t>
            </w:r>
          </w:p>
        </w:tc>
        <w:tc>
          <w:tcPr>
            <w:tcW w:w="4860" w:type="dxa"/>
          </w:tcPr>
          <w:p w14:paraId="3984DB82" w14:textId="23C18CE0" w:rsidR="00A631E6" w:rsidRDefault="00A631E6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Build </w:t>
            </w:r>
            <w:r w:rsidR="00D27E1E">
              <w:rPr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>t Up</w:t>
            </w:r>
          </w:p>
          <w:p w14:paraId="665712C0" w14:textId="68A4FB20" w:rsidR="00A631E6" w:rsidRPr="00A631E6" w:rsidRDefault="0005523C" w:rsidP="00A631E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Cs w:val="24"/>
              </w:rPr>
            </w:pPr>
            <w:r w:rsidRPr="00900AB3">
              <w:rPr>
                <w:szCs w:val="24"/>
              </w:rPr>
              <w:t>Use</w:t>
            </w:r>
            <w:r w:rsidR="0095238F">
              <w:rPr>
                <w:szCs w:val="24"/>
              </w:rPr>
              <w:t xml:space="preserve"> </w:t>
            </w:r>
            <w:proofErr w:type="spellStart"/>
            <w:r w:rsidRPr="00900AB3">
              <w:rPr>
                <w:szCs w:val="24"/>
              </w:rPr>
              <w:t>Dycem</w:t>
            </w:r>
            <w:proofErr w:type="spellEnd"/>
            <w:r w:rsidR="0095238F">
              <w:rPr>
                <w:szCs w:val="24"/>
              </w:rPr>
              <w:t>,</w:t>
            </w:r>
            <w:r>
              <w:rPr>
                <w:szCs w:val="24"/>
              </w:rPr>
              <w:t xml:space="preserve"> or shelf liner</w:t>
            </w:r>
            <w:r w:rsidR="0095238F">
              <w:rPr>
                <w:szCs w:val="24"/>
              </w:rPr>
              <w:t xml:space="preserve"> to provide gripping surface.</w:t>
            </w:r>
          </w:p>
          <w:p w14:paraId="73181DC0" w14:textId="2D4B36DF" w:rsidR="00881DCF" w:rsidRDefault="00881DCF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Stabilize It</w:t>
            </w:r>
          </w:p>
          <w:p w14:paraId="48250C23" w14:textId="66ED39F8" w:rsidR="00881DCF" w:rsidRPr="0032211F" w:rsidRDefault="0095238F" w:rsidP="0032211F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 xml:space="preserve">Shallow box or cylindrical holder to </w:t>
            </w:r>
            <w:r w:rsidR="00D27E1E">
              <w:rPr>
                <w:szCs w:val="24"/>
              </w:rPr>
              <w:t>help hold/set up bottle upright.</w:t>
            </w:r>
          </w:p>
          <w:p w14:paraId="07AFBCEB" w14:textId="77777777" w:rsidR="00D27E1E" w:rsidRDefault="00D27E1E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Simplify It</w:t>
            </w:r>
          </w:p>
          <w:p w14:paraId="5974D395" w14:textId="766A6EB0" w:rsidR="00D27E1E" w:rsidRPr="00D27E1E" w:rsidRDefault="00D27E1E" w:rsidP="00881DCF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Introduce one bottle at a time.</w:t>
            </w:r>
          </w:p>
          <w:p w14:paraId="504F790D" w14:textId="6623D503" w:rsidR="00881DCF" w:rsidRDefault="00881DCF" w:rsidP="00881DC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Contain It</w:t>
            </w:r>
          </w:p>
          <w:p w14:paraId="13E3B580" w14:textId="59CF131D" w:rsidR="00881DCF" w:rsidRDefault="00FF079C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Store in open container alone or sensory tub with other items. </w:t>
            </w:r>
          </w:p>
          <w:p w14:paraId="79B63E89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Add Sensory Cues </w:t>
            </w:r>
          </w:p>
          <w:p w14:paraId="5F8A12C4" w14:textId="76E89164" w:rsidR="00881DCF" w:rsidRPr="00900AB3" w:rsidRDefault="006B0014" w:rsidP="00881DCF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>Use with light box or with quiet music</w:t>
            </w:r>
            <w:r w:rsidR="00881DCF"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4EFED2ED" w14:textId="77777777" w:rsidR="00881DCF" w:rsidRPr="008D572E" w:rsidRDefault="00881DCF" w:rsidP="00881DCF">
            <w:pPr>
              <w:rPr>
                <w:b/>
                <w:bCs/>
                <w:szCs w:val="24"/>
              </w:rPr>
            </w:pPr>
            <w:r w:rsidRPr="008D572E">
              <w:rPr>
                <w:b/>
                <w:bCs/>
                <w:szCs w:val="24"/>
              </w:rPr>
              <w:t>Communication Supports </w:t>
            </w:r>
          </w:p>
          <w:p w14:paraId="2D3784ED" w14:textId="77777777" w:rsidR="00E1591A" w:rsidRPr="00E1591A" w:rsidRDefault="00881DCF" w:rsidP="00BE6933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Visual supports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like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 communication cards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 xml:space="preserve">and social narratives 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can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help a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 xml:space="preserve"> child communicate 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their f</w:t>
            </w:r>
            <w:r w:rsidRPr="00BE6933">
              <w:rPr>
                <w:rFonts w:ascii="Avenir" w:hAnsi="Avenir"/>
                <w:color w:val="000000"/>
                <w:shd w:val="clear" w:color="auto" w:fill="FFFFFF"/>
              </w:rPr>
              <w:t>eeling</w:t>
            </w:r>
            <w:r w:rsidR="00BE6933">
              <w:rPr>
                <w:rFonts w:ascii="Avenir" w:hAnsi="Avenir"/>
                <w:color w:val="000000"/>
                <w:shd w:val="clear" w:color="auto" w:fill="FFFFFF"/>
              </w:rPr>
              <w:t>s.</w:t>
            </w:r>
          </w:p>
          <w:p w14:paraId="43B04383" w14:textId="77777777" w:rsidR="006B0014" w:rsidRDefault="006B0014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lastRenderedPageBreak/>
              <w:t>Alternative Uses</w:t>
            </w:r>
          </w:p>
          <w:p w14:paraId="576D778E" w14:textId="4099CE53" w:rsidR="007D2C20" w:rsidRPr="007D2C20" w:rsidRDefault="00E11E92" w:rsidP="007D2C20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venir" w:hAnsi="Avenir"/>
                <w:color w:val="000000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hd w:val="clear" w:color="auto" w:fill="FFFFFF"/>
              </w:rPr>
              <w:t xml:space="preserve">Use as timers </w:t>
            </w:r>
            <w:r w:rsidR="00855A6C">
              <w:rPr>
                <w:rFonts w:ascii="Avenir" w:hAnsi="Avenir"/>
                <w:color w:val="000000"/>
                <w:shd w:val="clear" w:color="auto" w:fill="FFFFFF"/>
              </w:rPr>
              <w:t xml:space="preserve">or visual transitions </w:t>
            </w:r>
            <w:r>
              <w:rPr>
                <w:rFonts w:ascii="Avenir" w:hAnsi="Avenir"/>
                <w:color w:val="000000"/>
                <w:shd w:val="clear" w:color="auto" w:fill="FFFFFF"/>
              </w:rPr>
              <w:t>(“When the bubbles settle it’s time to…”)</w:t>
            </w:r>
            <w:r w:rsidR="00855A6C"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  <w:p w14:paraId="44BADD08" w14:textId="7FC1AA54" w:rsidR="00F56CCB" w:rsidRDefault="00E1591A" w:rsidP="00E1591A">
            <w:pPr>
              <w:pStyle w:val="NormalWeb"/>
              <w:textAlignment w:val="baseline"/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</w:pPr>
            <w:r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>DIY Alternatives</w:t>
            </w:r>
            <w:r w:rsidR="00881DCF" w:rsidRPr="00E1591A">
              <w:rPr>
                <w:rFonts w:ascii="Avenir" w:hAnsi="Avenir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283D5F66" w14:textId="54A7E336" w:rsidR="000644C0" w:rsidRPr="00E1591A" w:rsidRDefault="006B0014" w:rsidP="00E1591A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</w:rPr>
              <w:t xml:space="preserve">Make your own </w:t>
            </w:r>
            <w:hyperlink r:id="rId14" w:history="1">
              <w:r w:rsidRPr="007D2C20">
                <w:rPr>
                  <w:rStyle w:val="Hyperlink"/>
                  <w:rFonts w:ascii="Avenir" w:hAnsi="Avenir"/>
                </w:rPr>
                <w:t>sensory bottle</w:t>
              </w:r>
            </w:hyperlink>
          </w:p>
        </w:tc>
      </w:tr>
    </w:tbl>
    <w:p w14:paraId="66259DA2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79393E" w:rsidRPr="0096519F" w14:paraId="3D10D9B8" w14:textId="77777777" w:rsidTr="00E76CFF">
        <w:trPr>
          <w:trHeight w:val="2682"/>
          <w:jc w:val="center"/>
        </w:trPr>
        <w:tc>
          <w:tcPr>
            <w:tcW w:w="3312" w:type="dxa"/>
          </w:tcPr>
          <w:p w14:paraId="35EA7ADB" w14:textId="77777777" w:rsidR="0079393E" w:rsidRDefault="0079393E" w:rsidP="0079393E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Turn</w:t>
            </w:r>
          </w:p>
          <w:p w14:paraId="19C62F95" w14:textId="7F7802F0" w:rsidR="0079393E" w:rsidRPr="0096519F" w:rsidRDefault="0079393E" w:rsidP="0079393E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3A15BA28" wp14:editId="6E936BDE">
                  <wp:extent cx="1965960" cy="1474470"/>
                  <wp:effectExtent l="0" t="0" r="2540" b="0"/>
                  <wp:docPr id="1430538593" name="Picture 5" descr="A green circle with black arrows going around the circle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538593" name="Picture 5" descr="A green circle with black arrows going around the circle.&#10;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31C2578" w14:textId="527C7A47" w:rsidR="0079393E" w:rsidRPr="0096519F" w:rsidRDefault="0079393E" w:rsidP="0079393E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Look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0C6BCB84" wp14:editId="1E6B32A4">
                  <wp:extent cx="1965960" cy="1474470"/>
                  <wp:effectExtent l="0" t="0" r="2540" b="0"/>
                  <wp:docPr id="226142139" name="Picture 4" descr="Face with eyes looking away with a black arrow pointing in the direction the face is look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42139" name="Picture 4" descr="Face with eyes looking away with a black arrow pointing in the direction the face is looking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9D64B3A" w14:textId="539F9E9C" w:rsidR="0079393E" w:rsidRPr="0096519F" w:rsidRDefault="0079393E" w:rsidP="0079393E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Calm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2D94BAAA" wp14:editId="3DC9C621">
                  <wp:extent cx="1965960" cy="1474470"/>
                  <wp:effectExtent l="0" t="0" r="2540" b="0"/>
                  <wp:docPr id="209963154" name="Picture 2" descr="A child in a blue shirt comforting another child in a green shirt who is smil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3154" name="Picture 2" descr="A child in a blue shirt comforting another child in a green shirt who is smiling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93E" w:rsidRPr="0096519F" w14:paraId="3C7767C7" w14:textId="77777777" w:rsidTr="00E76CFF">
        <w:trPr>
          <w:trHeight w:val="2682"/>
          <w:jc w:val="center"/>
        </w:trPr>
        <w:tc>
          <w:tcPr>
            <w:tcW w:w="3312" w:type="dxa"/>
          </w:tcPr>
          <w:p w14:paraId="4A7D4607" w14:textId="467D0CED" w:rsidR="0079393E" w:rsidRPr="0096519F" w:rsidRDefault="0079393E" w:rsidP="0079393E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Wait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4665AA6D" wp14:editId="45480418">
                  <wp:extent cx="1965960" cy="1474470"/>
                  <wp:effectExtent l="0" t="0" r="2540" b="0"/>
                  <wp:docPr id="782657589" name="Picture 4" descr="Child sitting in chair with clock next to th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57589" name="Picture 4" descr="Child sitting in chair with clock next to them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2F460BF" w14:textId="6D9DCC96" w:rsidR="0079393E" w:rsidRPr="0096519F" w:rsidRDefault="0079393E" w:rsidP="0079393E">
            <w:pPr>
              <w:jc w:val="center"/>
              <w:rPr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Bubbles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59BE7546" wp14:editId="7AA5F616">
                  <wp:extent cx="1965960" cy="1474470"/>
                  <wp:effectExtent l="0" t="0" r="2540" b="0"/>
                  <wp:docPr id="649621160" name="Picture 6" descr="A group of blue bubbl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21160" name="Picture 6" descr="A group of blue bubbles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304FF0" w14:textId="38A9EC89" w:rsidR="0079393E" w:rsidRPr="0096519F" w:rsidRDefault="0079393E" w:rsidP="0079393E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Color</w:t>
            </w:r>
            <w:r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69E40DA6" wp14:editId="6CEC76E3">
                  <wp:extent cx="1965960" cy="1474470"/>
                  <wp:effectExtent l="0" t="0" r="2540" b="0"/>
                  <wp:docPr id="285187475" name="Picture 2" descr="A grid with different colors in each squa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87475" name="Picture 2" descr="A grid with different colors in each square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93E" w:rsidRPr="0096519F" w14:paraId="021FCBC3" w14:textId="77777777" w:rsidTr="00E76CFF">
        <w:trPr>
          <w:trHeight w:val="2682"/>
          <w:jc w:val="center"/>
        </w:trPr>
        <w:tc>
          <w:tcPr>
            <w:tcW w:w="3312" w:type="dxa"/>
          </w:tcPr>
          <w:p w14:paraId="4BD522F8" w14:textId="17D8F476" w:rsidR="0079393E" w:rsidRPr="0096519F" w:rsidRDefault="0079393E" w:rsidP="0079393E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9270D75" wp14:editId="6A3C435A">
                  <wp:extent cx="1965960" cy="1474470"/>
                  <wp:effectExtent l="0" t="0" r="2540" b="0"/>
                  <wp:docPr id="1835804372" name="Picture 3" descr="A child kneeling on his knee and another child reaching toward the kneeling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804372" name="Picture 3" descr="A child kneeling on his knee and another child reaching toward the kneeling child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AAB7097" w14:textId="44C1BE74" w:rsidR="0079393E" w:rsidRPr="0096519F" w:rsidRDefault="0079393E" w:rsidP="0079393E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Touch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7B43A7C" wp14:editId="383498CA">
                  <wp:extent cx="1965960" cy="1474470"/>
                  <wp:effectExtent l="0" t="0" r="2540" b="0"/>
                  <wp:docPr id="1653925510" name="Picture 5" descr="A child with their hand on the shoulder of another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925510" name="Picture 5" descr="A child with their hand on the shoulder of another child.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C50493A" w14:textId="77777777" w:rsidR="0079393E" w:rsidRDefault="0079393E" w:rsidP="0079393E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Shake</w:t>
            </w:r>
          </w:p>
          <w:p w14:paraId="7D88BF4C" w14:textId="6F1608B7" w:rsidR="0079393E" w:rsidRPr="0096519F" w:rsidRDefault="0079393E" w:rsidP="0079393E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3B593BBB" wp14:editId="69555A4F">
                  <wp:extent cx="1965960" cy="1474470"/>
                  <wp:effectExtent l="0" t="0" r="2540" b="0"/>
                  <wp:docPr id="1235641466" name="Picture 3" descr="A hand shaking a red box from left to righ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41466" name="Picture 3" descr="A hand shaking a red box from left to right.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8A2C7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1981CBF1" w14:textId="3ABDCD90" w:rsidR="004258C4" w:rsidRPr="00881DCF" w:rsidRDefault="00A40050" w:rsidP="00881DCF">
      <w:pPr>
        <w:spacing w:before="240"/>
        <w:rPr>
          <w:rFonts w:cs="Calibri"/>
          <w:b/>
          <w:bCs/>
          <w:color w:val="212121"/>
          <w:szCs w:val="24"/>
        </w:rPr>
        <w:sectPr w:rsidR="004258C4" w:rsidRPr="00881DCF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23799D5E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4A0F9" w14:textId="77777777" w:rsidR="00046C2A" w:rsidRDefault="00046C2A" w:rsidP="00BF408A">
      <w:pPr>
        <w:spacing w:after="0" w:line="240" w:lineRule="auto"/>
      </w:pPr>
      <w:r>
        <w:separator/>
      </w:r>
    </w:p>
  </w:endnote>
  <w:endnote w:type="continuationSeparator" w:id="0">
    <w:p w14:paraId="0D7C103B" w14:textId="77777777" w:rsidR="00046C2A" w:rsidRDefault="00046C2A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6A81" w14:textId="77777777" w:rsidR="00F47A61" w:rsidRDefault="00F47A61" w:rsidP="00BF408A">
    <w:pPr>
      <w:pStyle w:val="Footer"/>
      <w:jc w:val="center"/>
    </w:pPr>
    <w:r w:rsidRPr="00B014CC">
      <w:rPr>
        <w:noProof/>
      </w:rPr>
      <w:drawing>
        <wp:inline distT="0" distB="0" distL="0" distR="0" wp14:anchorId="3E6E2EBF" wp14:editId="24043B37">
          <wp:extent cx="549500" cy="457200"/>
          <wp:effectExtent l="0" t="0" r="0" b="0"/>
          <wp:docPr id="1484358457" name="Picture 4" descr="The Early Childhood Inclusion Center of Excellence logo of just “us” in blue with the sun above i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5508" name="Picture 4" descr="The Early Childhood Inclusion Center of Excellence logo of just “us” in blue with the sun above i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4BC63" w14:textId="77777777" w:rsidR="00BF408A" w:rsidRPr="00BF408A" w:rsidRDefault="00BF408A" w:rsidP="00BF408A">
    <w:pPr>
      <w:pStyle w:val="Footer"/>
      <w:jc w:val="center"/>
    </w:pPr>
    <w:r w:rsidRPr="00BF408A">
      <w:t xml:space="preserve">Page </w:t>
    </w:r>
    <w:r w:rsidRPr="00BF408A">
      <w:fldChar w:fldCharType="begin"/>
    </w:r>
    <w:r w:rsidRPr="00BF408A">
      <w:instrText xml:space="preserve"> PAGE </w:instrText>
    </w:r>
    <w:r w:rsidRPr="00BF408A">
      <w:fldChar w:fldCharType="separate"/>
    </w:r>
    <w:r w:rsidRPr="00BF408A">
      <w:rPr>
        <w:noProof/>
      </w:rPr>
      <w:t>2</w:t>
    </w:r>
    <w:r w:rsidRPr="00BF408A">
      <w:fldChar w:fldCharType="end"/>
    </w:r>
    <w:r w:rsidRPr="00BF408A">
      <w:t xml:space="preserve"> of </w:t>
    </w:r>
    <w:fldSimple w:instr=" NUMPAGES ">
      <w:r w:rsidRPr="00BF4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2873" w14:textId="77777777" w:rsidR="00046C2A" w:rsidRDefault="00046C2A" w:rsidP="00BF408A">
      <w:pPr>
        <w:spacing w:after="0" w:line="240" w:lineRule="auto"/>
      </w:pPr>
      <w:r>
        <w:separator/>
      </w:r>
    </w:p>
  </w:footnote>
  <w:footnote w:type="continuationSeparator" w:id="0">
    <w:p w14:paraId="41F31E6D" w14:textId="77777777" w:rsidR="00046C2A" w:rsidRDefault="00046C2A" w:rsidP="00BF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A2C1D"/>
    <w:multiLevelType w:val="multilevel"/>
    <w:tmpl w:val="003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B1D58"/>
    <w:multiLevelType w:val="hybridMultilevel"/>
    <w:tmpl w:val="6052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3B3"/>
    <w:multiLevelType w:val="hybridMultilevel"/>
    <w:tmpl w:val="8B081460"/>
    <w:lvl w:ilvl="0" w:tplc="9D682890">
      <w:numFmt w:val="bullet"/>
      <w:lvlText w:val=""/>
      <w:lvlJc w:val="left"/>
      <w:pPr>
        <w:ind w:left="450" w:hanging="360"/>
      </w:pPr>
      <w:rPr>
        <w:rFonts w:ascii="Symbol" w:eastAsiaTheme="minorHAnsi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62950"/>
    <w:multiLevelType w:val="hybridMultilevel"/>
    <w:tmpl w:val="A81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07355">
    <w:abstractNumId w:val="2"/>
  </w:num>
  <w:num w:numId="2" w16cid:durableId="842210439">
    <w:abstractNumId w:val="3"/>
  </w:num>
  <w:num w:numId="3" w16cid:durableId="1037774210">
    <w:abstractNumId w:val="1"/>
  </w:num>
  <w:num w:numId="4" w16cid:durableId="268702980">
    <w:abstractNumId w:val="0"/>
  </w:num>
  <w:num w:numId="5" w16cid:durableId="1774740276">
    <w:abstractNumId w:val="7"/>
  </w:num>
  <w:num w:numId="6" w16cid:durableId="1788891079">
    <w:abstractNumId w:val="6"/>
  </w:num>
  <w:num w:numId="7" w16cid:durableId="340355957">
    <w:abstractNumId w:val="5"/>
  </w:num>
  <w:num w:numId="8" w16cid:durableId="65307309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125BFD"/>
    <w:rsid w:val="00000274"/>
    <w:rsid w:val="00006559"/>
    <w:rsid w:val="00011D4C"/>
    <w:rsid w:val="00045F1C"/>
    <w:rsid w:val="00046C2A"/>
    <w:rsid w:val="00053080"/>
    <w:rsid w:val="0005523C"/>
    <w:rsid w:val="00055BBE"/>
    <w:rsid w:val="000563ED"/>
    <w:rsid w:val="00057250"/>
    <w:rsid w:val="00064342"/>
    <w:rsid w:val="000644C0"/>
    <w:rsid w:val="00071AD9"/>
    <w:rsid w:val="000810D3"/>
    <w:rsid w:val="000940B6"/>
    <w:rsid w:val="000A518E"/>
    <w:rsid w:val="000B18E5"/>
    <w:rsid w:val="000D424C"/>
    <w:rsid w:val="000E217D"/>
    <w:rsid w:val="000E4915"/>
    <w:rsid w:val="000F06AA"/>
    <w:rsid w:val="00103293"/>
    <w:rsid w:val="0011427B"/>
    <w:rsid w:val="00114D23"/>
    <w:rsid w:val="00122044"/>
    <w:rsid w:val="00125BFD"/>
    <w:rsid w:val="00126A88"/>
    <w:rsid w:val="0013360B"/>
    <w:rsid w:val="00147880"/>
    <w:rsid w:val="00151119"/>
    <w:rsid w:val="00156107"/>
    <w:rsid w:val="0019112B"/>
    <w:rsid w:val="001A7704"/>
    <w:rsid w:val="001D6283"/>
    <w:rsid w:val="001D7BCC"/>
    <w:rsid w:val="001E238C"/>
    <w:rsid w:val="00203647"/>
    <w:rsid w:val="00210F13"/>
    <w:rsid w:val="0021767E"/>
    <w:rsid w:val="002211BC"/>
    <w:rsid w:val="00225FEE"/>
    <w:rsid w:val="002463B5"/>
    <w:rsid w:val="00247A50"/>
    <w:rsid w:val="00247E32"/>
    <w:rsid w:val="002574C5"/>
    <w:rsid w:val="00264683"/>
    <w:rsid w:val="0026704E"/>
    <w:rsid w:val="00281D6C"/>
    <w:rsid w:val="0028636A"/>
    <w:rsid w:val="0028657D"/>
    <w:rsid w:val="002924F9"/>
    <w:rsid w:val="00296616"/>
    <w:rsid w:val="002A1B69"/>
    <w:rsid w:val="002A2E27"/>
    <w:rsid w:val="002B2685"/>
    <w:rsid w:val="002B2CA2"/>
    <w:rsid w:val="002C2776"/>
    <w:rsid w:val="002C2F99"/>
    <w:rsid w:val="002D65E6"/>
    <w:rsid w:val="002E70B0"/>
    <w:rsid w:val="002F3659"/>
    <w:rsid w:val="00301D49"/>
    <w:rsid w:val="00317082"/>
    <w:rsid w:val="0032211F"/>
    <w:rsid w:val="00335343"/>
    <w:rsid w:val="00336CEE"/>
    <w:rsid w:val="00354F99"/>
    <w:rsid w:val="00361E4B"/>
    <w:rsid w:val="00373029"/>
    <w:rsid w:val="0038052B"/>
    <w:rsid w:val="00380C9E"/>
    <w:rsid w:val="00390CB8"/>
    <w:rsid w:val="00392108"/>
    <w:rsid w:val="003952EE"/>
    <w:rsid w:val="00396DF2"/>
    <w:rsid w:val="003B025B"/>
    <w:rsid w:val="003B68DF"/>
    <w:rsid w:val="003B7F70"/>
    <w:rsid w:val="003C4121"/>
    <w:rsid w:val="003C51C7"/>
    <w:rsid w:val="003D6BF6"/>
    <w:rsid w:val="003E641E"/>
    <w:rsid w:val="00400303"/>
    <w:rsid w:val="00400626"/>
    <w:rsid w:val="00411DD4"/>
    <w:rsid w:val="00417954"/>
    <w:rsid w:val="004258C4"/>
    <w:rsid w:val="00426001"/>
    <w:rsid w:val="0043096A"/>
    <w:rsid w:val="004503E8"/>
    <w:rsid w:val="00461D46"/>
    <w:rsid w:val="00487351"/>
    <w:rsid w:val="00487C25"/>
    <w:rsid w:val="004A2470"/>
    <w:rsid w:val="004A3AF1"/>
    <w:rsid w:val="004A5BCB"/>
    <w:rsid w:val="004C5FE6"/>
    <w:rsid w:val="004D2168"/>
    <w:rsid w:val="004E1FF7"/>
    <w:rsid w:val="00505DC3"/>
    <w:rsid w:val="005210DD"/>
    <w:rsid w:val="00524879"/>
    <w:rsid w:val="0052690E"/>
    <w:rsid w:val="00535BEE"/>
    <w:rsid w:val="00551AC8"/>
    <w:rsid w:val="0056440B"/>
    <w:rsid w:val="0057752D"/>
    <w:rsid w:val="005823DB"/>
    <w:rsid w:val="005972BC"/>
    <w:rsid w:val="005A36B0"/>
    <w:rsid w:val="005B4493"/>
    <w:rsid w:val="005C6733"/>
    <w:rsid w:val="005C712D"/>
    <w:rsid w:val="005D0FE7"/>
    <w:rsid w:val="005E0098"/>
    <w:rsid w:val="005E689E"/>
    <w:rsid w:val="005E6D03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B0014"/>
    <w:rsid w:val="006C4A0A"/>
    <w:rsid w:val="006D29B4"/>
    <w:rsid w:val="006D532B"/>
    <w:rsid w:val="006D6BBD"/>
    <w:rsid w:val="006E3367"/>
    <w:rsid w:val="00700A31"/>
    <w:rsid w:val="00714B72"/>
    <w:rsid w:val="007307D0"/>
    <w:rsid w:val="00736FF1"/>
    <w:rsid w:val="0075053C"/>
    <w:rsid w:val="00756F32"/>
    <w:rsid w:val="007570AC"/>
    <w:rsid w:val="00760F0A"/>
    <w:rsid w:val="00764504"/>
    <w:rsid w:val="007742A4"/>
    <w:rsid w:val="00782361"/>
    <w:rsid w:val="007927FC"/>
    <w:rsid w:val="00793096"/>
    <w:rsid w:val="0079393E"/>
    <w:rsid w:val="00794876"/>
    <w:rsid w:val="00794BE2"/>
    <w:rsid w:val="0079585B"/>
    <w:rsid w:val="007A099B"/>
    <w:rsid w:val="007C4EB0"/>
    <w:rsid w:val="007C738E"/>
    <w:rsid w:val="007D2C20"/>
    <w:rsid w:val="007D5D79"/>
    <w:rsid w:val="007E1CAE"/>
    <w:rsid w:val="007E2FCC"/>
    <w:rsid w:val="007E5444"/>
    <w:rsid w:val="008109A0"/>
    <w:rsid w:val="0082332A"/>
    <w:rsid w:val="008306F6"/>
    <w:rsid w:val="0084398E"/>
    <w:rsid w:val="00855A6C"/>
    <w:rsid w:val="00855F74"/>
    <w:rsid w:val="00881DCF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1B6E"/>
    <w:rsid w:val="008F56F8"/>
    <w:rsid w:val="00906C08"/>
    <w:rsid w:val="009174F8"/>
    <w:rsid w:val="00922613"/>
    <w:rsid w:val="00926448"/>
    <w:rsid w:val="0092799B"/>
    <w:rsid w:val="00927E6A"/>
    <w:rsid w:val="00944D92"/>
    <w:rsid w:val="00951B33"/>
    <w:rsid w:val="0095213A"/>
    <w:rsid w:val="0095238F"/>
    <w:rsid w:val="0095615B"/>
    <w:rsid w:val="009614A3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D06E3"/>
    <w:rsid w:val="009D6A0D"/>
    <w:rsid w:val="009F6CF9"/>
    <w:rsid w:val="00A14BF9"/>
    <w:rsid w:val="00A35F93"/>
    <w:rsid w:val="00A40050"/>
    <w:rsid w:val="00A456D6"/>
    <w:rsid w:val="00A60DAA"/>
    <w:rsid w:val="00A63179"/>
    <w:rsid w:val="00A631E6"/>
    <w:rsid w:val="00A63C39"/>
    <w:rsid w:val="00A65959"/>
    <w:rsid w:val="00A7754E"/>
    <w:rsid w:val="00A817A5"/>
    <w:rsid w:val="00A82EB5"/>
    <w:rsid w:val="00AA6C03"/>
    <w:rsid w:val="00AD1483"/>
    <w:rsid w:val="00AD2BF8"/>
    <w:rsid w:val="00AE3E25"/>
    <w:rsid w:val="00AE6293"/>
    <w:rsid w:val="00AF05D6"/>
    <w:rsid w:val="00B20617"/>
    <w:rsid w:val="00B25C67"/>
    <w:rsid w:val="00B36266"/>
    <w:rsid w:val="00B512C0"/>
    <w:rsid w:val="00B54594"/>
    <w:rsid w:val="00B5541B"/>
    <w:rsid w:val="00B61347"/>
    <w:rsid w:val="00B72F4A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A0BEF"/>
    <w:rsid w:val="00BB2774"/>
    <w:rsid w:val="00BB75A0"/>
    <w:rsid w:val="00BD3CDC"/>
    <w:rsid w:val="00BD7E8C"/>
    <w:rsid w:val="00BE0B54"/>
    <w:rsid w:val="00BE6933"/>
    <w:rsid w:val="00BF408A"/>
    <w:rsid w:val="00C036AC"/>
    <w:rsid w:val="00C0572B"/>
    <w:rsid w:val="00C27F3C"/>
    <w:rsid w:val="00C52A77"/>
    <w:rsid w:val="00C80741"/>
    <w:rsid w:val="00C97B1D"/>
    <w:rsid w:val="00CA11C5"/>
    <w:rsid w:val="00CA75A5"/>
    <w:rsid w:val="00CB5531"/>
    <w:rsid w:val="00CC5624"/>
    <w:rsid w:val="00CC6A57"/>
    <w:rsid w:val="00CE0932"/>
    <w:rsid w:val="00CE20D8"/>
    <w:rsid w:val="00CF4508"/>
    <w:rsid w:val="00D0097C"/>
    <w:rsid w:val="00D00C80"/>
    <w:rsid w:val="00D27E1E"/>
    <w:rsid w:val="00D42F5B"/>
    <w:rsid w:val="00D4336B"/>
    <w:rsid w:val="00D526CB"/>
    <w:rsid w:val="00D56725"/>
    <w:rsid w:val="00D60E33"/>
    <w:rsid w:val="00D628AD"/>
    <w:rsid w:val="00D6771C"/>
    <w:rsid w:val="00D73D34"/>
    <w:rsid w:val="00D802E7"/>
    <w:rsid w:val="00D917A5"/>
    <w:rsid w:val="00D94D48"/>
    <w:rsid w:val="00DB58B6"/>
    <w:rsid w:val="00DC4767"/>
    <w:rsid w:val="00DE0462"/>
    <w:rsid w:val="00DF1CEB"/>
    <w:rsid w:val="00DF31DB"/>
    <w:rsid w:val="00E0298E"/>
    <w:rsid w:val="00E04AC2"/>
    <w:rsid w:val="00E11E92"/>
    <w:rsid w:val="00E1591A"/>
    <w:rsid w:val="00E242AD"/>
    <w:rsid w:val="00E24E32"/>
    <w:rsid w:val="00E44CDA"/>
    <w:rsid w:val="00E6207D"/>
    <w:rsid w:val="00E64B14"/>
    <w:rsid w:val="00E65589"/>
    <w:rsid w:val="00E67F3C"/>
    <w:rsid w:val="00E7636F"/>
    <w:rsid w:val="00E76CFF"/>
    <w:rsid w:val="00E81F6F"/>
    <w:rsid w:val="00E82A56"/>
    <w:rsid w:val="00EA15D8"/>
    <w:rsid w:val="00EB5AAA"/>
    <w:rsid w:val="00EB5E40"/>
    <w:rsid w:val="00EB758F"/>
    <w:rsid w:val="00EC703C"/>
    <w:rsid w:val="00ED1ED0"/>
    <w:rsid w:val="00ED2089"/>
    <w:rsid w:val="00EF7B7C"/>
    <w:rsid w:val="00F03B92"/>
    <w:rsid w:val="00F22B90"/>
    <w:rsid w:val="00F34C72"/>
    <w:rsid w:val="00F44AD5"/>
    <w:rsid w:val="00F455E0"/>
    <w:rsid w:val="00F46657"/>
    <w:rsid w:val="00F47A61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51D9"/>
    <w:rsid w:val="00FC0E4D"/>
    <w:rsid w:val="00FC24CB"/>
    <w:rsid w:val="00FC34F3"/>
    <w:rsid w:val="00FF079C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BB"/>
  <w15:chartTrackingRefBased/>
  <w15:docId w15:val="{174E52A4-A456-F946-A15E-A9A8777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aaz31NP6gOc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https://www.lakeshorelearning.com/products/p/SE581" TargetMode="External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al1wcF55Zgo" TargetMode="External"/><Relationship Id="rId22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Little%20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2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4E963-C072-434C-9DAA-2643EF7F39A5}"/>
</file>

<file path=docProps/app.xml><?xml version="1.0" encoding="utf-8"?>
<Properties xmlns="http://schemas.openxmlformats.org/officeDocument/2006/extended-properties" xmlns:vt="http://schemas.openxmlformats.org/officeDocument/2006/docPropsVTypes">
  <Template>Little SPARK Guide Template.dotx</Template>
  <TotalTime>11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SPARK: Simple Play Adaptations to Reference for Kids</vt:lpstr>
    </vt:vector>
  </TitlesOfParts>
  <Manager/>
  <Company>OCALI</Company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SPARK: Simple Play Adaptations to Reference for Kids</dc:title>
  <dc:subject>Description of item, how to use, and possible adaptation ideas.</dc:subject>
  <dc:creator>Microsoft Office User</dc:creator>
  <cp:keywords>Inclusion, Adaptations, Adapt, Early Childhood, Play, Use, Resources </cp:keywords>
  <dc:description/>
  <cp:lastModifiedBy>Breanna Tedrow</cp:lastModifiedBy>
  <cp:revision>24</cp:revision>
  <cp:lastPrinted>2024-11-05T17:30:00Z</cp:lastPrinted>
  <dcterms:created xsi:type="dcterms:W3CDTF">2024-12-11T16:14:00Z</dcterms:created>
  <dcterms:modified xsi:type="dcterms:W3CDTF">2024-12-11T16:53:00Z</dcterms:modified>
  <cp:category>Adaptation Ideas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